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drawing>
          <wp:inline distB="0" distT="0" distL="0" distR="0">
            <wp:extent cx="790575" cy="790575"/>
            <wp:effectExtent b="0" l="0" r="0" t="0"/>
            <wp:docPr descr="İstanbul Yeni Yüzyıl Üniversitesi" id="1" name="image1.png"/>
            <a:graphic>
              <a:graphicData uri="http://schemas.openxmlformats.org/drawingml/2006/picture">
                <pic:pic>
                  <pic:nvPicPr>
                    <pic:cNvPr descr="İstanbul Yeni Yüzyıl Üniversitesi" id="0" name="image1.png"/>
                    <pic:cNvPicPr preferRelativeResize="0"/>
                  </pic:nvPicPr>
                  <pic:blipFill>
                    <a:blip r:embed="rId7"/>
                    <a:srcRect b="0" l="0" r="0" t="0"/>
                    <a:stretch>
                      <a:fillRect/>
                    </a:stretch>
                  </pic:blipFill>
                  <pic:spPr>
                    <a:xfrm>
                      <a:off x="0" y="0"/>
                      <a:ext cx="790575" cy="790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T.C.</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rtl w:val="0"/>
        </w:rPr>
        <w:t xml:space="preserve">İSTANBUL YENİ YÜZYIL ÜNİVERSİTESİ</w:t>
      </w:r>
      <w:r w:rsidDel="00000000" w:rsidR="00000000" w:rsidRPr="00000000">
        <w:rPr>
          <w:rtl w:val="0"/>
        </w:rPr>
      </w:r>
    </w:p>
    <w:p w:rsidR="00000000" w:rsidDel="00000000" w:rsidP="00000000" w:rsidRDefault="00000000" w:rsidRPr="00000000" w14:paraId="00000004">
      <w:pPr>
        <w:spacing w:after="80" w:lineRule="auto"/>
        <w:jc w:val="center"/>
        <w:rPr/>
      </w:pPr>
      <w:r w:rsidDel="00000000" w:rsidR="00000000" w:rsidRPr="00000000">
        <w:rPr>
          <w:b w:val="1"/>
          <w:bCs w:val="1"/>
          <w:rtl w:val="0"/>
        </w:rPr>
        <w:t xml:space="preserve">FEN BİLİMLERİ ENSTİTÜSÜ</w:t>
      </w:r>
      <w:r w:rsidDel="00000000" w:rsidR="00000000" w:rsidRPr="00000000">
        <w:rPr>
          <w:rtl w:val="0"/>
        </w:rPr>
      </w:r>
    </w:p>
    <w:p w:rsidR="00000000" w:rsidDel="00000000" w:rsidP="00000000" w:rsidRDefault="00000000" w:rsidRPr="00000000" w14:paraId="00000005">
      <w:pPr>
        <w:spacing w:after="40" w:lineRule="auto"/>
        <w:jc w:val="center"/>
        <w:rPr/>
      </w:pPr>
      <w:r w:rsidDel="00000000" w:rsidR="00000000" w:rsidRPr="00000000">
        <w:rPr>
          <w:b w:val="1"/>
          <w:bCs w:val="1"/>
          <w:rtl w:val="0"/>
        </w:rPr>
        <w:t xml:space="preserve">LİSANSÜSTÜ TEZ SAVUNMA SINAV FORMU</w:t>
      </w:r>
      <w:r w:rsidDel="00000000" w:rsidR="00000000" w:rsidRPr="00000000">
        <w:rPr>
          <w:rtl w:val="0"/>
        </w:rPr>
      </w:r>
    </w:p>
    <w:p w:rsidR="00000000" w:rsidDel="00000000" w:rsidP="00000000" w:rsidRDefault="00000000" w:rsidRPr="00000000" w14:paraId="00000006">
      <w:pPr>
        <w:pBdr>
          <w:bottom w:color="7d1b1b" w:space="1" w:sz="14" w:val="single"/>
        </w:pBdr>
        <w:spacing w:after="160" w:lineRule="auto"/>
        <w:rPr/>
      </w:pPr>
      <w:r w:rsidDel="00000000" w:rsidR="00000000" w:rsidRPr="00000000">
        <w:rPr>
          <w:rtl w:val="0"/>
        </w:rPr>
      </w:r>
    </w:p>
    <w:p w:rsidR="00000000" w:rsidDel="00000000" w:rsidP="00000000" w:rsidRDefault="00000000" w:rsidRPr="00000000" w14:paraId="00000007">
      <w:pPr>
        <w:spacing w:after="120" w:lineRule="auto"/>
        <w:jc w:val="center"/>
        <w:rPr/>
      </w:pPr>
      <w:r w:rsidDel="00000000" w:rsidR="00000000" w:rsidRPr="00000000">
        <w:rPr>
          <w:i w:val="1"/>
          <w:iCs w:val="1"/>
          <w:sz w:val="20"/>
          <w:szCs w:val="20"/>
          <w:rtl w:val="0"/>
        </w:rPr>
        <w:t xml:space="preserve">(Bu form, ilgili Anabilim Dalı Başkanı ve/veya Tez Danışmanı tarafından doldurulacaktır.)</w:t>
      </w:r>
      <w:r w:rsidDel="00000000" w:rsidR="00000000" w:rsidRPr="00000000">
        <w:rPr>
          <w:rtl w:val="0"/>
        </w:rPr>
      </w:r>
    </w:p>
    <w:tbl>
      <w:tblPr>
        <w:tblStyle w:val="Table1"/>
        <w:tblW w:w="92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60"/>
        <w:gridCol w:w="6038"/>
        <w:tblGridChange w:id="0">
          <w:tblGrid>
            <w:gridCol w:w="3260"/>
            <w:gridCol w:w="6038"/>
          </w:tblGrid>
        </w:tblGridChange>
      </w:tblGrid>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8">
            <w:pPr>
              <w:rPr>
                <w:sz w:val="20"/>
                <w:szCs w:val="20"/>
              </w:rPr>
            </w:pPr>
            <w:r w:rsidDel="00000000" w:rsidR="00000000" w:rsidRPr="00000000">
              <w:rPr>
                <w:b w:val="1"/>
                <w:bCs w:val="1"/>
                <w:sz w:val="20"/>
                <w:szCs w:val="20"/>
                <w:rtl w:val="0"/>
              </w:rPr>
              <w:t xml:space="preserve">Yüksek Lisans Program Adı</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09">
            <w:pPr>
              <w:rPr>
                <w:sz w:val="20"/>
                <w:szCs w:val="20"/>
              </w:rPr>
            </w:pPr>
            <w:r w:rsidDel="00000000" w:rsidR="00000000" w:rsidRPr="00000000">
              <w:rPr>
                <w:rtl w:val="0"/>
              </w:rPr>
            </w:r>
          </w:p>
        </w:tc>
      </w:tr>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A">
            <w:pPr>
              <w:rPr>
                <w:sz w:val="20"/>
                <w:szCs w:val="20"/>
              </w:rPr>
            </w:pPr>
            <w:r w:rsidDel="00000000" w:rsidR="00000000" w:rsidRPr="00000000">
              <w:rPr>
                <w:b w:val="1"/>
                <w:bCs w:val="1"/>
                <w:sz w:val="20"/>
                <w:szCs w:val="20"/>
                <w:rtl w:val="0"/>
              </w:rPr>
              <w:t xml:space="preserve">Anabilim Dalı Başkanı / Tez Danışmanının Adı Soyadı ve Kurumu</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0B">
            <w:pPr>
              <w:rPr>
                <w:sz w:val="20"/>
                <w:szCs w:val="20"/>
              </w:rPr>
            </w:pPr>
            <w:r w:rsidDel="00000000" w:rsidR="00000000" w:rsidRPr="00000000">
              <w:rPr>
                <w:rtl w:val="0"/>
              </w:rPr>
            </w:r>
          </w:p>
        </w:tc>
      </w:tr>
    </w:tbl>
    <w:p w:rsidR="00000000" w:rsidDel="00000000" w:rsidP="00000000" w:rsidRDefault="00000000" w:rsidRPr="00000000" w14:paraId="0000000C">
      <w:pPr>
        <w:spacing w:after="100" w:lineRule="auto"/>
        <w:rPr>
          <w:sz w:val="20"/>
          <w:szCs w:val="20"/>
        </w:rPr>
      </w:pPr>
      <w:r w:rsidDel="00000000" w:rsidR="00000000" w:rsidRPr="00000000">
        <w:rPr>
          <w:rtl w:val="0"/>
        </w:rPr>
      </w:r>
    </w:p>
    <w:tbl>
      <w:tblPr>
        <w:tblStyle w:val="Table2"/>
        <w:tblW w:w="92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60"/>
        <w:gridCol w:w="6038"/>
        <w:tblGridChange w:id="0">
          <w:tblGrid>
            <w:gridCol w:w="3260"/>
            <w:gridCol w:w="6038"/>
          </w:tblGrid>
        </w:tblGridChange>
      </w:tblGrid>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D">
            <w:pPr>
              <w:rPr>
                <w:sz w:val="20"/>
                <w:szCs w:val="20"/>
              </w:rPr>
            </w:pPr>
            <w:r w:rsidDel="00000000" w:rsidR="00000000" w:rsidRPr="00000000">
              <w:rPr>
                <w:b w:val="1"/>
                <w:bCs w:val="1"/>
                <w:sz w:val="20"/>
                <w:szCs w:val="20"/>
                <w:rtl w:val="0"/>
              </w:rPr>
              <w:t xml:space="preserve">Tez / Proje Savunmasına Girecek Öğrencinin Adı Soyadı</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0E">
            <w:pPr>
              <w:rPr>
                <w:sz w:val="20"/>
                <w:szCs w:val="20"/>
              </w:rPr>
            </w:pPr>
            <w:r w:rsidDel="00000000" w:rsidR="00000000" w:rsidRPr="00000000">
              <w:rPr>
                <w:rtl w:val="0"/>
              </w:rPr>
            </w:r>
          </w:p>
        </w:tc>
      </w:tr>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F">
            <w:pPr>
              <w:rPr>
                <w:sz w:val="20"/>
                <w:szCs w:val="20"/>
              </w:rPr>
            </w:pPr>
            <w:r w:rsidDel="00000000" w:rsidR="00000000" w:rsidRPr="00000000">
              <w:rPr>
                <w:b w:val="1"/>
                <w:bCs w:val="1"/>
                <w:sz w:val="20"/>
                <w:szCs w:val="20"/>
                <w:rtl w:val="0"/>
              </w:rPr>
              <w:t xml:space="preserve">Öğrenci No</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00" w:hRule="atLeast"/>
          <w:tblHeader w:val="0"/>
        </w:trPr>
        <w:tc>
          <w:tcPr>
            <w:tcMar>
              <w:top w:w="30.0" w:type="dxa"/>
              <w:left w:w="120.0" w:type="dxa"/>
              <w:bottom w:w="30.0" w:type="dxa"/>
              <w:right w:w="120.0" w:type="dxa"/>
            </w:tcMar>
            <w:vAlign w:val="center"/>
          </w:tcPr>
          <w:p w:rsidR="00000000" w:rsidDel="00000000" w:rsidP="00000000" w:rsidRDefault="00000000" w:rsidRPr="00000000" w14:paraId="00000011">
            <w:pPr>
              <w:rPr>
                <w:sz w:val="20"/>
                <w:szCs w:val="20"/>
              </w:rPr>
            </w:pPr>
            <w:r w:rsidDel="00000000" w:rsidR="00000000" w:rsidRPr="00000000">
              <w:rPr>
                <w:b w:val="1"/>
                <w:bCs w:val="1"/>
                <w:sz w:val="20"/>
                <w:szCs w:val="20"/>
                <w:rtl w:val="0"/>
              </w:rPr>
              <w:t xml:space="preserve">Tez Konusu</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2">
            <w:pPr>
              <w:rPr>
                <w:sz w:val="20"/>
                <w:szCs w:val="20"/>
              </w:rPr>
            </w:pPr>
            <w:r w:rsidDel="00000000" w:rsidR="00000000" w:rsidRPr="00000000">
              <w:rPr>
                <w:rtl w:val="0"/>
              </w:rPr>
            </w:r>
          </w:p>
        </w:tc>
      </w:tr>
    </w:tbl>
    <w:p w:rsidR="00000000" w:rsidDel="00000000" w:rsidP="00000000" w:rsidRDefault="00000000" w:rsidRPr="00000000" w14:paraId="00000013">
      <w:pPr>
        <w:spacing w:after="100" w:lineRule="auto"/>
        <w:rPr>
          <w:sz w:val="20"/>
          <w:szCs w:val="20"/>
        </w:rPr>
      </w:pPr>
      <w:r w:rsidDel="00000000" w:rsidR="00000000" w:rsidRPr="00000000">
        <w:rPr>
          <w:rtl w:val="0"/>
        </w:rPr>
      </w:r>
    </w:p>
    <w:tbl>
      <w:tblPr>
        <w:tblStyle w:val="Table3"/>
        <w:tblW w:w="92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60"/>
        <w:gridCol w:w="6038"/>
        <w:tblGridChange w:id="0">
          <w:tblGrid>
            <w:gridCol w:w="3260"/>
            <w:gridCol w:w="6038"/>
          </w:tblGrid>
        </w:tblGridChange>
      </w:tblGrid>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14">
            <w:pPr>
              <w:rPr>
                <w:sz w:val="20"/>
                <w:szCs w:val="20"/>
              </w:rPr>
            </w:pPr>
            <w:r w:rsidDel="00000000" w:rsidR="00000000" w:rsidRPr="00000000">
              <w:rPr>
                <w:b w:val="1"/>
                <w:bCs w:val="1"/>
                <w:sz w:val="20"/>
                <w:szCs w:val="20"/>
                <w:rtl w:val="0"/>
              </w:rPr>
              <w:t xml:space="preserve">Önerilen Tez Savunma Sınav Günü ve Saati</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5">
            <w:pPr>
              <w:rPr>
                <w:sz w:val="20"/>
                <w:szCs w:val="20"/>
              </w:rPr>
            </w:pPr>
            <w:r w:rsidDel="00000000" w:rsidR="00000000" w:rsidRPr="00000000">
              <w:rPr>
                <w:rtl w:val="0"/>
              </w:rPr>
            </w:r>
          </w:p>
        </w:tc>
      </w:tr>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16">
            <w:pPr>
              <w:rPr>
                <w:sz w:val="20"/>
                <w:szCs w:val="20"/>
              </w:rPr>
            </w:pPr>
            <w:r w:rsidDel="00000000" w:rsidR="00000000" w:rsidRPr="00000000">
              <w:rPr>
                <w:b w:val="1"/>
                <w:bCs w:val="1"/>
                <w:sz w:val="20"/>
                <w:szCs w:val="20"/>
                <w:rtl w:val="0"/>
              </w:rPr>
              <w:t xml:space="preserve">Alternatif Tez Savunma Sınav Günü ve Saati</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spacing w:after="100" w:lineRule="auto"/>
        <w:rPr/>
      </w:pPr>
      <w:r w:rsidDel="00000000" w:rsidR="00000000" w:rsidRPr="00000000">
        <w:rPr>
          <w:rtl w:val="0"/>
        </w:rPr>
      </w:r>
    </w:p>
    <w:p w:rsidR="00000000" w:rsidDel="00000000" w:rsidP="00000000" w:rsidRDefault="00000000" w:rsidRPr="00000000" w14:paraId="00000019">
      <w:pPr>
        <w:spacing w:after="60" w:lineRule="auto"/>
        <w:rPr/>
      </w:pPr>
      <w:r w:rsidDel="00000000" w:rsidR="00000000" w:rsidRPr="00000000">
        <w:rPr>
          <w:b w:val="1"/>
          <w:bCs w:val="1"/>
          <w:rtl w:val="0"/>
        </w:rPr>
        <w:t xml:space="preserve">Önerilen Asıl ve Yedek Jüri Üyeleri (ad-soyad, açık adres, e-posta, telefon):</w:t>
      </w:r>
      <w:r w:rsidDel="00000000" w:rsidR="00000000" w:rsidRPr="00000000">
        <w:rPr>
          <w:rtl w:val="0"/>
        </w:rPr>
      </w:r>
    </w:p>
    <w:tbl>
      <w:tblPr>
        <w:tblStyle w:val="Table4"/>
        <w:tblW w:w="92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20"/>
        <w:gridCol w:w="1820"/>
        <w:gridCol w:w="1740"/>
        <w:gridCol w:w="1380"/>
        <w:gridCol w:w="980"/>
        <w:gridCol w:w="1558"/>
        <w:tblGridChange w:id="0">
          <w:tblGrid>
            <w:gridCol w:w="1820"/>
            <w:gridCol w:w="1820"/>
            <w:gridCol w:w="1740"/>
            <w:gridCol w:w="1380"/>
            <w:gridCol w:w="980"/>
            <w:gridCol w:w="1558"/>
          </w:tblGrid>
        </w:tblGridChange>
      </w:tblGrid>
      <w:tr>
        <w:trPr>
          <w:cantSplit w:val="0"/>
          <w:tblHeader w:val="1"/>
        </w:trPr>
        <w:tc>
          <w:tcPr>
            <w:tcMar>
              <w:top w:w="30.0" w:type="dxa"/>
              <w:left w:w="120.0" w:type="dxa"/>
              <w:bottom w:w="30.0" w:type="dxa"/>
              <w:right w:w="120.0" w:type="dxa"/>
            </w:tcMar>
            <w:vAlign w:val="center"/>
          </w:tcPr>
          <w:p w:rsidR="00000000" w:rsidDel="00000000" w:rsidP="00000000" w:rsidRDefault="00000000" w:rsidRPr="00000000" w14:paraId="0000001A">
            <w:pPr>
              <w:jc w:val="center"/>
              <w:rPr/>
            </w:pPr>
            <w:r w:rsidDel="00000000" w:rsidR="00000000" w:rsidRPr="00000000">
              <w:rPr>
                <w:b w:val="1"/>
                <w:bCs w:val="1"/>
                <w:sz w:val="18"/>
                <w:szCs w:val="18"/>
                <w:rtl w:val="0"/>
              </w:rPr>
              <w:t xml:space="preserve">Ad, Soyad (Akademik Unvan)</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B">
            <w:pPr>
              <w:jc w:val="center"/>
              <w:rPr/>
            </w:pPr>
            <w:r w:rsidDel="00000000" w:rsidR="00000000" w:rsidRPr="00000000">
              <w:rPr>
                <w:b w:val="1"/>
                <w:bCs w:val="1"/>
                <w:sz w:val="18"/>
                <w:szCs w:val="18"/>
                <w:rtl w:val="0"/>
              </w:rPr>
              <w:t xml:space="preserve">Çalıştığı Kurum ve Anabilim Dalı</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C">
            <w:pPr>
              <w:jc w:val="center"/>
              <w:rPr/>
            </w:pPr>
            <w:r w:rsidDel="00000000" w:rsidR="00000000" w:rsidRPr="00000000">
              <w:rPr>
                <w:b w:val="1"/>
                <w:bCs w:val="1"/>
                <w:sz w:val="18"/>
                <w:szCs w:val="18"/>
                <w:rtl w:val="0"/>
              </w:rPr>
              <w:t xml:space="preserve">Açık Posta Adresi</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D">
            <w:pPr>
              <w:jc w:val="center"/>
              <w:rPr/>
            </w:pPr>
            <w:r w:rsidDel="00000000" w:rsidR="00000000" w:rsidRPr="00000000">
              <w:rPr>
                <w:b w:val="1"/>
                <w:bCs w:val="1"/>
                <w:sz w:val="18"/>
                <w:szCs w:val="18"/>
                <w:rtl w:val="0"/>
              </w:rPr>
              <w:t xml:space="preserve">E-posta Adresi</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E">
            <w:pPr>
              <w:jc w:val="center"/>
              <w:rPr/>
            </w:pPr>
            <w:r w:rsidDel="00000000" w:rsidR="00000000" w:rsidRPr="00000000">
              <w:rPr>
                <w:b w:val="1"/>
                <w:bCs w:val="1"/>
                <w:sz w:val="18"/>
                <w:szCs w:val="18"/>
                <w:rtl w:val="0"/>
              </w:rPr>
              <w:t xml:space="preserve">Tel No</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F">
            <w:pPr>
              <w:jc w:val="center"/>
              <w:rPr/>
            </w:pPr>
            <w:r w:rsidDel="00000000" w:rsidR="00000000" w:rsidRPr="00000000">
              <w:rPr>
                <w:b w:val="1"/>
                <w:bCs w:val="1"/>
                <w:sz w:val="18"/>
                <w:szCs w:val="18"/>
                <w:rtl w:val="0"/>
              </w:rPr>
              <w:t xml:space="preserve">Jüri Üyeliği (Asıl / Yedek)</w:t>
            </w:r>
            <w:r w:rsidDel="00000000" w:rsidR="00000000" w:rsidRPr="00000000">
              <w:rPr>
                <w:rtl w:val="0"/>
              </w:rPr>
            </w:r>
          </w:p>
        </w:tc>
      </w:tr>
      <w:tr>
        <w:trPr>
          <w:cantSplit w:val="0"/>
          <w:trHeight w:val="360" w:hRule="atLeast"/>
          <w:tblHeader w:val="0"/>
        </w:trPr>
        <w:tc>
          <w:tcPr>
            <w:tcMar>
              <w:top w:w="30.0" w:type="dxa"/>
              <w:left w:w="120.0" w:type="dxa"/>
              <w:bottom w:w="30.0" w:type="dxa"/>
              <w:right w:w="120.0" w:type="dxa"/>
            </w:tcMar>
          </w:tcPr>
          <w:p w:rsidR="00000000" w:rsidDel="00000000" w:rsidP="00000000" w:rsidRDefault="00000000" w:rsidRPr="00000000" w14:paraId="00000020">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1">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2">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3">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4">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5">
            <w:pPr>
              <w:rPr/>
            </w:pPr>
            <w:r w:rsidDel="00000000" w:rsidR="00000000" w:rsidRPr="00000000">
              <w:rPr>
                <w:rtl w:val="0"/>
              </w:rPr>
            </w:r>
          </w:p>
        </w:tc>
      </w:tr>
      <w:tr>
        <w:trPr>
          <w:cantSplit w:val="0"/>
          <w:trHeight w:val="360" w:hRule="atLeast"/>
          <w:tblHeader w:val="0"/>
        </w:trPr>
        <w:tc>
          <w:tcPr>
            <w:tcMar>
              <w:top w:w="30.0" w:type="dxa"/>
              <w:left w:w="120.0" w:type="dxa"/>
              <w:bottom w:w="30.0" w:type="dxa"/>
              <w:right w:w="120.0" w:type="dxa"/>
            </w:tcMar>
          </w:tcPr>
          <w:p w:rsidR="00000000" w:rsidDel="00000000" w:rsidP="00000000" w:rsidRDefault="00000000" w:rsidRPr="00000000" w14:paraId="00000026">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7">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8">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9">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A">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B">
            <w:pPr>
              <w:rPr/>
            </w:pPr>
            <w:r w:rsidDel="00000000" w:rsidR="00000000" w:rsidRPr="00000000">
              <w:rPr>
                <w:rtl w:val="0"/>
              </w:rPr>
            </w:r>
          </w:p>
        </w:tc>
      </w:tr>
      <w:tr>
        <w:trPr>
          <w:cantSplit w:val="0"/>
          <w:trHeight w:val="360" w:hRule="atLeast"/>
          <w:tblHeader w:val="0"/>
        </w:trPr>
        <w:tc>
          <w:tcPr>
            <w:tcMar>
              <w:top w:w="30.0" w:type="dxa"/>
              <w:left w:w="120.0" w:type="dxa"/>
              <w:bottom w:w="30.0" w:type="dxa"/>
              <w:right w:w="120.0" w:type="dxa"/>
            </w:tcMar>
          </w:tcPr>
          <w:p w:rsidR="00000000" w:rsidDel="00000000" w:rsidP="00000000" w:rsidRDefault="00000000" w:rsidRPr="00000000" w14:paraId="0000002C">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D">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E">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2F">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0">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1">
            <w:pPr>
              <w:rPr/>
            </w:pPr>
            <w:r w:rsidDel="00000000" w:rsidR="00000000" w:rsidRPr="00000000">
              <w:rPr>
                <w:rtl w:val="0"/>
              </w:rPr>
            </w:r>
          </w:p>
        </w:tc>
      </w:tr>
      <w:tr>
        <w:trPr>
          <w:cantSplit w:val="0"/>
          <w:trHeight w:val="360" w:hRule="atLeast"/>
          <w:tblHeader w:val="0"/>
        </w:trPr>
        <w:tc>
          <w:tcPr>
            <w:tcMar>
              <w:top w:w="30.0" w:type="dxa"/>
              <w:left w:w="120.0" w:type="dxa"/>
              <w:bottom w:w="30.0" w:type="dxa"/>
              <w:right w:w="120.0" w:type="dxa"/>
            </w:tcMar>
          </w:tcPr>
          <w:p w:rsidR="00000000" w:rsidDel="00000000" w:rsidP="00000000" w:rsidRDefault="00000000" w:rsidRPr="00000000" w14:paraId="00000032">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3">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4">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5">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6">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7">
            <w:pPr>
              <w:rPr/>
            </w:pPr>
            <w:r w:rsidDel="00000000" w:rsidR="00000000" w:rsidRPr="00000000">
              <w:rPr>
                <w:rtl w:val="0"/>
              </w:rPr>
            </w:r>
          </w:p>
        </w:tc>
      </w:tr>
      <w:tr>
        <w:trPr>
          <w:cantSplit w:val="0"/>
          <w:trHeight w:val="360" w:hRule="atLeast"/>
          <w:tblHeader w:val="0"/>
        </w:trPr>
        <w:tc>
          <w:tcPr>
            <w:tcMar>
              <w:top w:w="30.0" w:type="dxa"/>
              <w:left w:w="120.0" w:type="dxa"/>
              <w:bottom w:w="30.0" w:type="dxa"/>
              <w:right w:w="120.0" w:type="dxa"/>
            </w:tcMar>
          </w:tcPr>
          <w:p w:rsidR="00000000" w:rsidDel="00000000" w:rsidP="00000000" w:rsidRDefault="00000000" w:rsidRPr="00000000" w14:paraId="00000038">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9">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A">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B">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C">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D">
            <w:pPr>
              <w:rPr/>
            </w:pPr>
            <w:r w:rsidDel="00000000" w:rsidR="00000000" w:rsidRPr="00000000">
              <w:rPr>
                <w:rtl w:val="0"/>
              </w:rPr>
            </w:r>
          </w:p>
        </w:tc>
      </w:tr>
      <w:tr>
        <w:trPr>
          <w:cantSplit w:val="0"/>
          <w:trHeight w:val="360" w:hRule="atLeast"/>
          <w:tblHeader w:val="0"/>
        </w:trPr>
        <w:tc>
          <w:tcPr>
            <w:tcMar>
              <w:top w:w="30.0" w:type="dxa"/>
              <w:left w:w="120.0" w:type="dxa"/>
              <w:bottom w:w="30.0" w:type="dxa"/>
              <w:right w:w="120.0" w:type="dxa"/>
            </w:tcMar>
          </w:tcPr>
          <w:p w:rsidR="00000000" w:rsidDel="00000000" w:rsidP="00000000" w:rsidRDefault="00000000" w:rsidRPr="00000000" w14:paraId="0000003E">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3F">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0">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1">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2">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3">
            <w:pPr>
              <w:rPr/>
            </w:pPr>
            <w:r w:rsidDel="00000000" w:rsidR="00000000" w:rsidRPr="00000000">
              <w:rPr>
                <w:rtl w:val="0"/>
              </w:rPr>
            </w:r>
          </w:p>
        </w:tc>
      </w:tr>
      <w:tr>
        <w:trPr>
          <w:cantSplit w:val="0"/>
          <w:trHeight w:val="360" w:hRule="atLeast"/>
          <w:tblHeader w:val="0"/>
        </w:trPr>
        <w:tc>
          <w:tcPr>
            <w:tcMar>
              <w:top w:w="30.0" w:type="dxa"/>
              <w:left w:w="120.0" w:type="dxa"/>
              <w:bottom w:w="30.0" w:type="dxa"/>
              <w:right w:w="120.0" w:type="dxa"/>
            </w:tcMar>
          </w:tcPr>
          <w:p w:rsidR="00000000" w:rsidDel="00000000" w:rsidP="00000000" w:rsidRDefault="00000000" w:rsidRPr="00000000" w14:paraId="00000044">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5">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6">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7">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8">
            <w:pPr>
              <w:rPr/>
            </w:pPr>
            <w:r w:rsidDel="00000000" w:rsidR="00000000" w:rsidRPr="00000000">
              <w:rPr>
                <w:rtl w:val="0"/>
              </w:rPr>
            </w:r>
          </w:p>
        </w:tc>
        <w:tc>
          <w:tcPr>
            <w:tcMar>
              <w:top w:w="30.0" w:type="dxa"/>
              <w:left w:w="120.0" w:type="dxa"/>
              <w:bottom w:w="30.0" w:type="dxa"/>
              <w:right w:w="120.0" w:type="dxa"/>
            </w:tcMar>
          </w:tcPr>
          <w:p w:rsidR="00000000" w:rsidDel="00000000" w:rsidP="00000000" w:rsidRDefault="00000000" w:rsidRPr="00000000" w14:paraId="00000049">
            <w:pPr>
              <w:rPr/>
            </w:pPr>
            <w:r w:rsidDel="00000000" w:rsidR="00000000" w:rsidRPr="00000000">
              <w:rPr>
                <w:rtl w:val="0"/>
              </w:rPr>
            </w:r>
          </w:p>
        </w:tc>
      </w:tr>
    </w:tbl>
    <w:p w:rsidR="00000000" w:rsidDel="00000000" w:rsidP="00000000" w:rsidRDefault="00000000" w:rsidRPr="00000000" w14:paraId="0000004A">
      <w:pPr>
        <w:spacing w:after="120" w:lineRule="auto"/>
        <w:rPr/>
      </w:pPr>
      <w:r w:rsidDel="00000000" w:rsidR="00000000" w:rsidRPr="00000000">
        <w:rPr>
          <w:rtl w:val="0"/>
        </w:rPr>
      </w:r>
    </w:p>
    <w:p w:rsidR="00000000" w:rsidDel="00000000" w:rsidP="00000000" w:rsidRDefault="00000000" w:rsidRPr="00000000" w14:paraId="0000004B">
      <w:pPr>
        <w:spacing w:after="60" w:lineRule="auto"/>
        <w:jc w:val="both"/>
        <w:rPr/>
      </w:pPr>
      <w:r w:rsidDel="00000000" w:rsidR="00000000" w:rsidRPr="00000000">
        <w:rPr>
          <w:i w:val="1"/>
          <w:iCs w:val="1"/>
          <w:sz w:val="20"/>
          <w:szCs w:val="20"/>
          <w:rtl w:val="0"/>
        </w:rPr>
        <w:t xml:space="preserve">Program Anabilim Dalı Başkanlığı / tez yürütücüsü tarafından bu form doldurulur ve eş zamanlı olarak öğrenci; danışmanı tarafından onaylanmış altı adet tezi (bu aşamada spiral ciltli olabilir), ilgili intihal raporu, yabancı dil sınav sonucu (en az 50) ve ALES (en az 55) puan çıktıları ile birlikte Fen Bilimleri Enstitüsü Müdürlüğüne teslim eder. Eksik başvurularda, eksikler tamamlanana kadar işlem yapılmaz. Tezin Enstitü Müdürlüğünce kabulünden sonra tez savunma sınavı jürisi ile sınav günü, yeri ve saati Enstitü Yönetim Kurulunda görüşülür; jüri üyeliği daveti tezin bir kopyası ile birlikte üyelere gönderilir. Tez savunma sınavı, tezin jüri üyelerine ulaşmasından sonra bir ay içinde yapılır.</w:t>
      </w:r>
      <w:r w:rsidDel="00000000" w:rsidR="00000000" w:rsidRPr="00000000">
        <w:rPr>
          <w:rtl w:val="0"/>
        </w:rPr>
      </w:r>
    </w:p>
    <w:p w:rsidR="00000000" w:rsidDel="00000000" w:rsidP="00000000" w:rsidRDefault="00000000" w:rsidRPr="00000000" w14:paraId="0000004C">
      <w:pPr>
        <w:pageBreakBefore w:val="1"/>
        <w:spacing w:after="80" w:lineRule="auto"/>
        <w:rPr>
          <w:b w:val="1"/>
          <w:bCs w:val="1"/>
        </w:rPr>
      </w:pPr>
      <w:r w:rsidDel="00000000" w:rsidR="00000000" w:rsidRPr="00000000">
        <w:rPr>
          <w:rtl w:val="0"/>
        </w:rPr>
      </w:r>
    </w:p>
    <w:p w:rsidR="00000000" w:rsidDel="00000000" w:rsidP="00000000" w:rsidRDefault="00000000" w:rsidRPr="00000000" w14:paraId="0000004D">
      <w:pPr>
        <w:spacing w:after="80" w:lineRule="auto"/>
        <w:rPr>
          <w:b w:val="1"/>
          <w:bCs w:val="1"/>
        </w:rPr>
      </w:pPr>
      <w:r w:rsidDel="00000000" w:rsidR="00000000" w:rsidRPr="00000000">
        <w:rPr>
          <w:b w:val="1"/>
          <w:bCs w:val="1"/>
          <w:rtl w:val="0"/>
        </w:rPr>
        <w:t xml:space="preserve">Tez Çalışması Orijinallik ve İntihal Raporu</w:t>
        <w:br w:type="textWrapping"/>
      </w:r>
    </w:p>
    <w:p w:rsidR="00000000" w:rsidDel="00000000" w:rsidP="00000000" w:rsidRDefault="00000000" w:rsidRPr="00000000" w14:paraId="0000004E">
      <w:pPr>
        <w:spacing w:after="120" w:line="360" w:lineRule="auto"/>
        <w:ind w:firstLine="709"/>
        <w:jc w:val="both"/>
        <w:rPr/>
      </w:pPr>
      <w:r w:rsidDel="00000000" w:rsidR="00000000" w:rsidRPr="00000000">
        <w:rPr>
          <w:rtl w:val="0"/>
        </w:rPr>
        <w:t xml:space="preserve">Tez çalışması orijinallik ve intihal raporu, Enstitü sekreteri veya görevlendireceği bir personel tarafından alınır; ayrıca üniversitenin uygun göreceği program kullanılarak öğrenci tarafından da yaptırılabilir.</w:t>
      </w:r>
    </w:p>
    <w:p w:rsidR="00000000" w:rsidDel="00000000" w:rsidP="00000000" w:rsidRDefault="00000000" w:rsidRPr="00000000" w14:paraId="0000004F">
      <w:pPr>
        <w:spacing w:after="120" w:line="360" w:lineRule="auto"/>
        <w:ind w:firstLine="709"/>
        <w:rPr/>
      </w:pPr>
      <w:r w:rsidDel="00000000" w:rsidR="00000000" w:rsidRPr="00000000">
        <w:rPr>
          <w:rtl w:val="0"/>
        </w:rPr>
      </w:r>
    </w:p>
    <w:p w:rsidR="00000000" w:rsidDel="00000000" w:rsidP="00000000" w:rsidRDefault="00000000" w:rsidRPr="00000000" w14:paraId="00000050">
      <w:pPr>
        <w:spacing w:after="120" w:line="360" w:lineRule="auto"/>
        <w:ind w:firstLine="709"/>
        <w:jc w:val="both"/>
        <w:rPr/>
      </w:pPr>
      <w:r w:rsidDel="00000000" w:rsidR="00000000" w:rsidRPr="00000000">
        <w:rPr>
          <w:rtl w:val="0"/>
        </w:rPr>
        <w:t xml:space="preserve">İntihal raporu, tezin yalnızca kapak, giriş, ana bölümler ve sonuç bölümlerinden oluşan kısmının tek bir dosya hâlinde programa yüklenmesiyle alınır. Yükleme sırasında belge başlığı (document title) olarak tez başlığı, yazar adı (author’s first name) olarak öğrencinin adı, yazar soyadı (author’s last name) olarak öğrencinin soyadı yazılır.</w:t>
      </w:r>
    </w:p>
    <w:p w:rsidR="00000000" w:rsidDel="00000000" w:rsidP="00000000" w:rsidRDefault="00000000" w:rsidRPr="00000000" w14:paraId="00000051">
      <w:pPr>
        <w:spacing w:after="120" w:line="360" w:lineRule="auto"/>
        <w:ind w:firstLine="709"/>
        <w:rPr/>
      </w:pPr>
      <w:r w:rsidDel="00000000" w:rsidR="00000000" w:rsidRPr="00000000">
        <w:rPr>
          <w:rtl w:val="0"/>
        </w:rPr>
      </w:r>
    </w:p>
    <w:p w:rsidR="00000000" w:rsidDel="00000000" w:rsidP="00000000" w:rsidRDefault="00000000" w:rsidRPr="00000000" w14:paraId="00000052">
      <w:pPr>
        <w:spacing w:after="40" w:lineRule="auto"/>
        <w:rPr/>
      </w:pPr>
      <w:r w:rsidDel="00000000" w:rsidR="00000000" w:rsidRPr="00000000">
        <w:rPr>
          <w:b w:val="1"/>
          <w:bCs w:val="1"/>
          <w:rtl w:val="0"/>
        </w:rPr>
        <w:t xml:space="preserve">Uygulanacak filtreleme seçenekleri:</w:t>
      </w:r>
      <w:r w:rsidDel="00000000" w:rsidR="00000000" w:rsidRPr="00000000">
        <w:rPr>
          <w:rtl w:val="0"/>
        </w:rPr>
      </w:r>
    </w:p>
    <w:p w:rsidR="00000000" w:rsidDel="00000000" w:rsidP="00000000" w:rsidRDefault="00000000" w:rsidRPr="00000000" w14:paraId="00000053">
      <w:pPr>
        <w:spacing w:after="40" w:lineRule="auto"/>
        <w:rPr/>
      </w:pPr>
      <w:r w:rsidDel="00000000" w:rsidR="00000000" w:rsidRPr="00000000">
        <w:rPr>
          <w:rtl w:val="0"/>
        </w:rPr>
        <w:t xml:space="preserve">☐  Kaynakça hariç (Bibliography excluded)</w:t>
      </w:r>
    </w:p>
    <w:p w:rsidR="00000000" w:rsidDel="00000000" w:rsidP="00000000" w:rsidRDefault="00000000" w:rsidRPr="00000000" w14:paraId="00000054">
      <w:pPr>
        <w:spacing w:after="40" w:lineRule="auto"/>
        <w:rPr/>
      </w:pPr>
      <w:r w:rsidDel="00000000" w:rsidR="00000000" w:rsidRPr="00000000">
        <w:rPr>
          <w:rtl w:val="0"/>
        </w:rPr>
        <w:t xml:space="preserve">☐  Alıntılar dâhil (Quotes included)</w:t>
      </w:r>
    </w:p>
    <w:p w:rsidR="00000000" w:rsidDel="00000000" w:rsidP="00000000" w:rsidRDefault="00000000" w:rsidRPr="00000000" w14:paraId="00000055">
      <w:pPr>
        <w:spacing w:after="40" w:lineRule="auto"/>
        <w:rPr/>
      </w:pPr>
      <w:r w:rsidDel="00000000" w:rsidR="00000000" w:rsidRPr="00000000">
        <w:rPr>
          <w:rtl w:val="0"/>
        </w:rPr>
        <w:t xml:space="preserve">☐  5 kelimeden daha az örtüşme içeren metin kısımları hariç (Limit match size to 5 words)</w:t>
      </w:r>
    </w:p>
    <w:p w:rsidR="00000000" w:rsidDel="00000000" w:rsidP="00000000" w:rsidRDefault="00000000" w:rsidRPr="00000000" w14:paraId="00000056">
      <w:pPr>
        <w:spacing w:after="120" w:before="40" w:lineRule="auto"/>
        <w:rPr/>
      </w:pPr>
      <w:r w:rsidDel="00000000" w:rsidR="00000000" w:rsidRPr="00000000">
        <w:rPr>
          <w:i w:val="1"/>
          <w:iCs w:val="1"/>
          <w:sz w:val="20"/>
          <w:szCs w:val="20"/>
          <w:rtl w:val="0"/>
        </w:rPr>
        <w:t xml:space="preserve">Program menüsündeki diğer filtreleme seçenekleri raporlamaya dâhil edilmez.</w:t>
      </w:r>
      <w:r w:rsidDel="00000000" w:rsidR="00000000" w:rsidRPr="00000000">
        <w:rPr>
          <w:rtl w:val="0"/>
        </w:rPr>
      </w:r>
    </w:p>
    <w:p w:rsidR="00000000" w:rsidDel="00000000" w:rsidP="00000000" w:rsidRDefault="00000000" w:rsidRPr="00000000" w14:paraId="00000057">
      <w:pPr>
        <w:spacing w:after="120" w:line="360" w:lineRule="auto"/>
        <w:ind w:firstLine="709"/>
        <w:rPr/>
      </w:pPr>
      <w:r w:rsidDel="00000000" w:rsidR="00000000" w:rsidRPr="00000000">
        <w:rPr>
          <w:rtl w:val="0"/>
        </w:rPr>
      </w:r>
    </w:p>
    <w:p w:rsidR="00000000" w:rsidDel="00000000" w:rsidP="00000000" w:rsidRDefault="00000000" w:rsidRPr="00000000" w14:paraId="00000058">
      <w:pPr>
        <w:spacing w:after="120" w:line="360" w:lineRule="auto"/>
        <w:ind w:firstLine="709"/>
        <w:jc w:val="both"/>
        <w:rPr/>
      </w:pPr>
      <w:r w:rsidDel="00000000" w:rsidR="00000000" w:rsidRPr="00000000">
        <w:rPr>
          <w:rtl w:val="0"/>
        </w:rPr>
        <w:t xml:space="preserve">Raporlama tamamlandıktan sonra; tezin tam başlığı, öğrencinin ad-soyad bilgisi ve dosyanın toplam sayfa sayısı görünecek şekilde ekran görüntüsü elektronik olarak kaydedilir ve çıktısı alınır. Yüzde olarak belirtilen benzerlik oranı, toplam sayfa sayısı ve işlem tarihi işaretlenerek Tez Çalışması İntihal Raporu oluşturulur. Benzerlik oranında tüm sorumluluk öğrenci ve danışmanına aittir.</w:t>
      </w:r>
    </w:p>
    <w:sectPr>
      <w:footerReference r:id="rId8" w:type="default"/>
      <w:pgSz w:h="16838" w:w="11906" w:orient="portrait"/>
      <w:pgMar w:bottom="680" w:top="680" w:left="1304" w:right="130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spacing w:after="40" w:before="160" w:lineRule="auto"/>
      <w:rPr/>
    </w:pPr>
    <w:r w:rsidDel="00000000" w:rsidR="00000000" w:rsidRPr="00000000">
      <w:rPr>
        <w:b w:val="1"/>
        <w:bCs w:val="1"/>
        <w:sz w:val="20"/>
        <w:szCs w:val="20"/>
        <w:rtl w:val="0"/>
      </w:rPr>
      <w:t xml:space="preserve">İlgili mevzuat — İstanbul Yeni Yüzyıl Üniversitesi Lisansüstü Eğitim ve Öğretim Yönetmeliği, MADDE 15 ve 56:</w:t>
    </w:r>
    <w:r w:rsidDel="00000000" w:rsidR="00000000" w:rsidRPr="00000000">
      <w:rPr>
        <w:rtl w:val="0"/>
      </w:rPr>
    </w:r>
  </w:p>
  <w:p w:rsidR="00000000" w:rsidDel="00000000" w:rsidP="00000000" w:rsidRDefault="00000000" w:rsidRPr="00000000" w14:paraId="0000005A">
    <w:pPr>
      <w:spacing w:after="40" w:lineRule="auto"/>
      <w:ind w:left="227" w:firstLine="0"/>
      <w:rPr/>
    </w:pPr>
    <w:r w:rsidDel="00000000" w:rsidR="00000000" w:rsidRPr="00000000">
      <w:rPr>
        <w:i w:val="1"/>
        <w:iCs w:val="1"/>
        <w:sz w:val="19"/>
        <w:szCs w:val="19"/>
        <w:rtl w:val="0"/>
      </w:rPr>
      <w:t xml:space="preserve">(1) Yüksek lisans tez jürisi; biri danışman, en az biri üniversite dışından olmak üzere üç veya beş öğretim üyesinden oluşur.</w:t>
    </w:r>
    <w:r w:rsidDel="00000000" w:rsidR="00000000" w:rsidRPr="00000000">
      <w:rPr>
        <w:rtl w:val="0"/>
      </w:rPr>
    </w:r>
  </w:p>
  <w:p w:rsidR="00000000" w:rsidDel="00000000" w:rsidP="00000000" w:rsidRDefault="00000000" w:rsidRPr="00000000" w14:paraId="0000005B">
    <w:pPr>
      <w:spacing w:after="40" w:lineRule="auto"/>
      <w:ind w:left="227" w:firstLine="0"/>
      <w:rPr/>
    </w:pPr>
    <w:r w:rsidDel="00000000" w:rsidR="00000000" w:rsidRPr="00000000">
      <w:rPr>
        <w:i w:val="1"/>
        <w:iCs w:val="1"/>
        <w:sz w:val="19"/>
        <w:szCs w:val="19"/>
        <w:rtl w:val="0"/>
      </w:rPr>
      <w:t xml:space="preserve">(2) Jüri üyeleri, tezin kendilerine teslim edildiği tarihten itibaren en geç bir ay içinde öğrenciyi tez sınavına alır.</w:t>
    </w:r>
    <w:r w:rsidDel="00000000" w:rsidR="00000000" w:rsidRPr="00000000">
      <w:rPr>
        <w:rtl w:val="0"/>
      </w:rPr>
    </w:r>
  </w:p>
  <w:p w:rsidR="00000000" w:rsidDel="00000000" w:rsidP="00000000" w:rsidRDefault="00000000" w:rsidRPr="00000000" w14:paraId="0000005C">
    <w:pPr>
      <w:spacing w:after="40" w:lineRule="auto"/>
      <w:ind w:left="227" w:firstLine="0"/>
      <w:rPr/>
    </w:pPr>
    <w:r w:rsidDel="00000000" w:rsidR="00000000" w:rsidRPr="00000000">
      <w:rPr>
        <w:i w:val="1"/>
        <w:iCs w:val="1"/>
        <w:sz w:val="19"/>
        <w:szCs w:val="19"/>
        <w:rtl w:val="0"/>
      </w:rPr>
      <w:t xml:space="preserve">(3) Tez çalışmasında benzerlik (intihal) raporu üst sınırı %20’dir.</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mCwfSbbTJ8QN3rCIdwXsOlAWUA==">CgMxLjA4AHIhMW02cFNqNzRIdldVcE1QdUJlQkNORG9LZWpVb1JEUWhm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f4a8afab-d228-4aae-a322-5da3f1c306b5</vt:lpwstr>
  </property>
</Properties>
</file>